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DEB4D" w14:textId="77777777" w:rsidR="003F4E5A" w:rsidRPr="00935722" w:rsidRDefault="003F4E5A" w:rsidP="00935722">
      <w:pPr>
        <w:spacing w:before="120" w:after="120" w:line="240" w:lineRule="auto"/>
        <w:ind w:firstLine="709"/>
        <w:jc w:val="both"/>
        <w:rPr>
          <w:rFonts w:ascii="Times New Roman" w:hAnsi="Times New Roman" w:cs="Times New Roman"/>
          <w:b/>
          <w:bCs/>
          <w:sz w:val="28"/>
          <w:szCs w:val="28"/>
        </w:rPr>
      </w:pPr>
      <w:r w:rsidRPr="00935722">
        <w:rPr>
          <w:rFonts w:ascii="Times New Roman" w:hAnsi="Times New Roman" w:cs="Times New Roman"/>
          <w:b/>
          <w:bCs/>
          <w:sz w:val="28"/>
          <w:szCs w:val="28"/>
        </w:rPr>
        <w:t>Thông tin đăng kết quả thực hiện nhiệm vụ khoa học công nghệ</w:t>
      </w:r>
    </w:p>
    <w:p w14:paraId="671785DF" w14:textId="77777777" w:rsidR="00935722" w:rsidRDefault="00935722" w:rsidP="00935722">
      <w:pPr>
        <w:spacing w:before="120" w:after="120" w:line="240" w:lineRule="auto"/>
        <w:ind w:firstLine="709"/>
        <w:jc w:val="both"/>
        <w:rPr>
          <w:rFonts w:ascii="Times New Roman" w:hAnsi="Times New Roman" w:cs="Times New Roman"/>
          <w:b/>
          <w:bCs/>
          <w:sz w:val="28"/>
          <w:szCs w:val="28"/>
        </w:rPr>
      </w:pPr>
    </w:p>
    <w:p w14:paraId="1B98CECE" w14:textId="4A227B31" w:rsidR="003F4E5A" w:rsidRPr="005E72EE"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 xml:space="preserve">1. Tên nhiệm vụ: </w:t>
      </w:r>
      <w:r w:rsidRPr="005E72EE">
        <w:rPr>
          <w:rFonts w:ascii="Times New Roman" w:hAnsi="Times New Roman" w:cs="Times New Roman"/>
          <w:bCs/>
          <w:sz w:val="28"/>
          <w:szCs w:val="28"/>
        </w:rPr>
        <w:t>“</w:t>
      </w:r>
      <w:r w:rsidR="005E72EE" w:rsidRPr="005E72EE">
        <w:rPr>
          <w:rFonts w:ascii="Times New Roman" w:hAnsi="Times New Roman" w:cs="Times New Roman"/>
          <w:bCs/>
          <w:sz w:val="28"/>
          <w:szCs w:val="28"/>
        </w:rPr>
        <w:t>Nghiên cứu, đề xuất giải pháp phát triển thị trường xuất khẩu các sản phẩm chủ lực của vùng Bắc Trung Bộ và duyên hải Trung Bộ</w:t>
      </w:r>
      <w:r w:rsidRPr="005E72EE">
        <w:rPr>
          <w:rFonts w:ascii="Times New Roman" w:hAnsi="Times New Roman" w:cs="Times New Roman"/>
          <w:bCs/>
          <w:sz w:val="28"/>
          <w:szCs w:val="28"/>
        </w:rPr>
        <w:t>” (Mã số: ĐTKHCN.0</w:t>
      </w:r>
      <w:r w:rsidR="005E72EE">
        <w:rPr>
          <w:rFonts w:ascii="Times New Roman" w:hAnsi="Times New Roman" w:cs="Times New Roman"/>
          <w:bCs/>
          <w:sz w:val="28"/>
          <w:szCs w:val="28"/>
        </w:rPr>
        <w:t>63</w:t>
      </w:r>
      <w:r w:rsidRPr="005E72EE">
        <w:rPr>
          <w:rFonts w:ascii="Times New Roman" w:hAnsi="Times New Roman" w:cs="Times New Roman"/>
          <w:bCs/>
          <w:sz w:val="28"/>
          <w:szCs w:val="28"/>
        </w:rPr>
        <w:t>/25).</w:t>
      </w:r>
    </w:p>
    <w:p w14:paraId="5042628B" w14:textId="3F296FFC"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2. Tổ chức chủ trì nhiệm vụ: </w:t>
      </w:r>
      <w:r w:rsidRPr="00935722">
        <w:rPr>
          <w:rFonts w:ascii="Times New Roman" w:hAnsi="Times New Roman" w:cs="Times New Roman"/>
          <w:sz w:val="28"/>
          <w:szCs w:val="28"/>
        </w:rPr>
        <w:t>Cục Xuất nhập khẩu, Bộ Công Thương.</w:t>
      </w:r>
    </w:p>
    <w:p w14:paraId="3D2EC73B" w14:textId="100E2AD8" w:rsidR="003F4E5A" w:rsidRPr="00935722" w:rsidRDefault="003F4E5A" w:rsidP="005E72EE">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3. Chủ nhiệm nhiệm vụ và người tham gia chính:</w:t>
      </w:r>
      <w:r w:rsidRPr="00935722">
        <w:rPr>
          <w:rFonts w:ascii="Times New Roman" w:hAnsi="Times New Roman" w:cs="Times New Roman"/>
          <w:sz w:val="28"/>
          <w:szCs w:val="28"/>
        </w:rPr>
        <w:t xml:space="preserve">  ThS. </w:t>
      </w:r>
      <w:r w:rsidR="005E72EE" w:rsidRPr="005E72EE">
        <w:rPr>
          <w:rFonts w:ascii="Times New Roman" w:hAnsi="Times New Roman" w:cs="Times New Roman"/>
          <w:sz w:val="28"/>
          <w:szCs w:val="28"/>
          <w:lang w:val="en-AU"/>
        </w:rPr>
        <w:t>Nguyễn Cẩm Trang</w:t>
      </w:r>
      <w:r w:rsidR="005356D7">
        <w:rPr>
          <w:rFonts w:ascii="Times New Roman" w:hAnsi="Times New Roman" w:cs="Times New Roman"/>
          <w:sz w:val="28"/>
          <w:szCs w:val="28"/>
          <w:lang w:val="en-AU"/>
        </w:rPr>
        <w:t xml:space="preserve"> (</w:t>
      </w:r>
      <w:r w:rsidR="005356D7" w:rsidRPr="00935722">
        <w:rPr>
          <w:rFonts w:ascii="Times New Roman" w:hAnsi="Times New Roman" w:cs="Times New Roman"/>
          <w:sz w:val="28"/>
          <w:szCs w:val="28"/>
        </w:rPr>
        <w:t>Chủ nhiệm nhiệm vụ</w:t>
      </w:r>
      <w:r w:rsidR="005356D7">
        <w:rPr>
          <w:rFonts w:ascii="Times New Roman" w:hAnsi="Times New Roman" w:cs="Times New Roman"/>
          <w:sz w:val="28"/>
          <w:szCs w:val="28"/>
        </w:rPr>
        <w:t>)</w:t>
      </w:r>
      <w:r w:rsidRPr="00935722">
        <w:rPr>
          <w:rFonts w:ascii="Times New Roman" w:hAnsi="Times New Roman" w:cs="Times New Roman"/>
          <w:sz w:val="28"/>
          <w:szCs w:val="28"/>
        </w:rPr>
        <w:t xml:space="preserve">, Ths. </w:t>
      </w:r>
      <w:r w:rsidR="005E72EE" w:rsidRPr="005E72EE">
        <w:rPr>
          <w:rFonts w:ascii="Times New Roman" w:hAnsi="Times New Roman" w:cs="Times New Roman"/>
          <w:sz w:val="28"/>
          <w:szCs w:val="28"/>
        </w:rPr>
        <w:t>Lê Hồng Anh</w:t>
      </w:r>
      <w:r w:rsidRPr="00935722">
        <w:rPr>
          <w:rFonts w:ascii="Times New Roman" w:hAnsi="Times New Roman" w:cs="Times New Roman"/>
          <w:sz w:val="28"/>
          <w:szCs w:val="28"/>
        </w:rPr>
        <w:t xml:space="preserve">, </w:t>
      </w:r>
      <w:r w:rsidR="005E72EE">
        <w:rPr>
          <w:rFonts w:ascii="Times New Roman" w:hAnsi="Times New Roman"/>
          <w:color w:val="000000"/>
          <w:sz w:val="28"/>
          <w:szCs w:val="28"/>
        </w:rPr>
        <w:t>Ths</w:t>
      </w:r>
      <w:r w:rsidR="005E72EE" w:rsidRPr="00826D78">
        <w:rPr>
          <w:rFonts w:ascii="Times New Roman" w:hAnsi="Times New Roman"/>
          <w:color w:val="000000"/>
          <w:sz w:val="28"/>
          <w:szCs w:val="28"/>
        </w:rPr>
        <w:t>. Bùi Quang Nhật Minh</w:t>
      </w:r>
      <w:r w:rsidR="005E72EE">
        <w:rPr>
          <w:rFonts w:ascii="Times New Roman" w:hAnsi="Times New Roman" w:cs="Times New Roman"/>
          <w:sz w:val="28"/>
          <w:szCs w:val="28"/>
        </w:rPr>
        <w:t xml:space="preserve">, </w:t>
      </w:r>
      <w:r w:rsidR="005E72EE" w:rsidRPr="00826D78">
        <w:rPr>
          <w:rFonts w:ascii="Times New Roman" w:hAnsi="Times New Roman"/>
          <w:color w:val="000000"/>
          <w:sz w:val="28"/>
          <w:szCs w:val="28"/>
        </w:rPr>
        <w:t>Ths. Hoàng Xuân Vũ</w:t>
      </w:r>
      <w:r w:rsidR="005E72EE">
        <w:rPr>
          <w:rFonts w:ascii="Times New Roman" w:hAnsi="Times New Roman"/>
          <w:color w:val="000000"/>
          <w:sz w:val="28"/>
          <w:szCs w:val="28"/>
        </w:rPr>
        <w:t>, Ths. Nguyễn Thị Anh Thư, CN. Trần Duy Hưng, CN. Võ Thị Mai Hoa, Ths. Tạ Đức Tài, Ths. Nguyễn Quốc Quang, Ths. Nguyễn Thị Tố Ngân, Ths. Nguyễn Thị Kim Ngân, CN. Lưu Thị Thu Hồng, CN. Trần Thúy Hà.</w:t>
      </w:r>
    </w:p>
    <w:p w14:paraId="197DAA1C" w14:textId="37D18C42"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4. Mục tiêu của nhiệm vụ:</w:t>
      </w:r>
      <w:r w:rsidRPr="00935722">
        <w:rPr>
          <w:rFonts w:ascii="Times New Roman" w:hAnsi="Times New Roman" w:cs="Times New Roman"/>
          <w:sz w:val="28"/>
          <w:szCs w:val="28"/>
        </w:rPr>
        <w:t> </w:t>
      </w:r>
      <w:r w:rsidR="005E72EE" w:rsidRPr="005E72EE">
        <w:rPr>
          <w:rFonts w:ascii="Times New Roman" w:hAnsi="Times New Roman" w:cs="Times New Roman"/>
          <w:sz w:val="28"/>
          <w:szCs w:val="28"/>
        </w:rPr>
        <w:t>Đề xuất các giải pháp phát triển thị trường xuất khẩu các sản phẩm chủ lực của vùng Bắc Trung Bộ và duyên hải Trung Bộ</w:t>
      </w:r>
    </w:p>
    <w:p w14:paraId="04F3A58E" w14:textId="77777777"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5. Kết quả thực hiện nhiệm vụ (tóm tắt):</w:t>
      </w:r>
    </w:p>
    <w:p w14:paraId="0DCF0B9E" w14:textId="77777777" w:rsidR="00A85CFE" w:rsidRPr="00A85CFE" w:rsidRDefault="00A85CFE" w:rsidP="00A85CFE">
      <w:pPr>
        <w:spacing w:before="240" w:after="120" w:line="240" w:lineRule="auto"/>
        <w:ind w:firstLine="709"/>
        <w:jc w:val="both"/>
        <w:rPr>
          <w:rFonts w:ascii="Times New Roman" w:hAnsi="Times New Roman" w:cs="Times New Roman"/>
          <w:sz w:val="28"/>
          <w:szCs w:val="28"/>
        </w:rPr>
      </w:pPr>
      <w:r w:rsidRPr="00A85CFE">
        <w:rPr>
          <w:rFonts w:ascii="Times New Roman" w:hAnsi="Times New Roman" w:cs="Times New Roman"/>
          <w:sz w:val="28"/>
          <w:szCs w:val="28"/>
        </w:rPr>
        <w:t>Nhiệm vụ đã hoàn thành đầy đủ các mục tiêu và nội dung nghiên cứu theo thuyết minh được phê duyệt, tập trung làm rõ cơ sở lý luận và thực tiễn về phát triển thị trường xuất khẩu đối với các sản phẩm chủ lực của vùng Bắc Trung Bộ và duyên hải Trung Bộ; đánh giá toàn diện thực trạng sản xuất, xuất khẩu và công tác phát triển thị trường xuất khẩu của khu vực; đồng thời đề xuất định hướng, giải pháp và kiến nghị chính sách nhằm thúc đẩy phát triển thị trường xuất khẩu trong giai đoạn đến năm 2030, tầm nhìn đến năm 2045.</w:t>
      </w:r>
    </w:p>
    <w:p w14:paraId="47B55622" w14:textId="77777777" w:rsidR="00A85CFE" w:rsidRPr="00A85CFE" w:rsidRDefault="00A85CFE" w:rsidP="00A85CFE">
      <w:pPr>
        <w:spacing w:before="240" w:after="120" w:line="240" w:lineRule="auto"/>
        <w:ind w:firstLine="709"/>
        <w:jc w:val="both"/>
        <w:rPr>
          <w:rFonts w:ascii="Times New Roman" w:hAnsi="Times New Roman" w:cs="Times New Roman"/>
          <w:sz w:val="28"/>
          <w:szCs w:val="28"/>
        </w:rPr>
      </w:pPr>
      <w:r w:rsidRPr="00A85CFE">
        <w:rPr>
          <w:rFonts w:ascii="Times New Roman" w:hAnsi="Times New Roman" w:cs="Times New Roman"/>
          <w:sz w:val="28"/>
          <w:szCs w:val="28"/>
        </w:rPr>
        <w:t>Cụ thể, nhiệm vụ đã hệ thống hóa cơ sở lý luận về phát triển thị trường xuất khẩu, xác định các nhân tố tác động đến phát triển thị trường xuất khẩu sản phẩm chủ lực của vùng, đồng thời nghiên cứu kinh nghiệm quốc tế và rút ra các bài học có giá trị tham khảo cho Việt Nam. Trên cơ sở đó, nhiệm vụ xây dựng khung phân tích phục vụ đánh giá và hoạch định chính sách phát triển thị trường xuất khẩu theo tiếp cận vùng kinh tế, góp phần bổ sung cơ sở khoa học cho việc xây dựng và triển khai các chính sách phát triển xuất khẩu ở cấp vùng và địa phương.</w:t>
      </w:r>
    </w:p>
    <w:p w14:paraId="7010943E" w14:textId="77777777" w:rsidR="00A85CFE" w:rsidRPr="00A85CFE" w:rsidRDefault="00A85CFE" w:rsidP="00A85CFE">
      <w:pPr>
        <w:spacing w:before="240" w:after="120" w:line="240" w:lineRule="auto"/>
        <w:ind w:firstLine="709"/>
        <w:jc w:val="both"/>
        <w:rPr>
          <w:rFonts w:ascii="Times New Roman" w:hAnsi="Times New Roman" w:cs="Times New Roman"/>
          <w:sz w:val="28"/>
          <w:szCs w:val="28"/>
        </w:rPr>
      </w:pPr>
      <w:r w:rsidRPr="00A85CFE">
        <w:rPr>
          <w:rFonts w:ascii="Times New Roman" w:hAnsi="Times New Roman" w:cs="Times New Roman"/>
          <w:sz w:val="28"/>
          <w:szCs w:val="28"/>
        </w:rPr>
        <w:t xml:space="preserve">Nhiệm vụ cũng đã đánh giá toàn diện thực trạng sản xuất, xuất khẩu và phát triển thị trường xuất khẩu đối với ba nhóm sản phẩm chủ lực gồm nông sản, thủy sản, gỗ và sản phẩm gỗ; phân tích các lợi thế, hạn chế, cơ hội và thách thức của vùng, chỉ rõ các điểm nghẽn về năng lực doanh nghiệp, hạ tầng logistics, liên kết vùng, xúc tiến thương mại, xây dựng thương hiệu và khả năng đáp ứng các yêu cầu ngày càng cao của thị trường nhập khẩu. Đồng thời, nghiên cứu đã nhận diện các xu hướng mới của thương mại quốc tế như gia tăng bảo hộ thương mại, mở rộng các biện pháp phi </w:t>
      </w:r>
      <w:r w:rsidRPr="00A85CFE">
        <w:rPr>
          <w:rFonts w:ascii="Times New Roman" w:hAnsi="Times New Roman" w:cs="Times New Roman"/>
          <w:sz w:val="28"/>
          <w:szCs w:val="28"/>
        </w:rPr>
        <w:lastRenderedPageBreak/>
        <w:t>thuế quan, chuyển đổi xanh, chuyển đổi số, thương mại điện tử xuyên biên giới và các yêu cầu về phát triển bền vững, qua đó đánh giá tác động đối với hoạt động xuất khẩu của vùng và xác định những vấn đề trọng tâm cần ưu tiên giải quyết trong thời gian tới.</w:t>
      </w:r>
    </w:p>
    <w:p w14:paraId="63109ABC" w14:textId="77777777" w:rsidR="00A85CFE" w:rsidRPr="00A85CFE" w:rsidRDefault="00A85CFE" w:rsidP="00A85CFE">
      <w:pPr>
        <w:spacing w:before="240" w:after="120" w:line="240" w:lineRule="auto"/>
        <w:ind w:firstLine="709"/>
        <w:jc w:val="both"/>
        <w:rPr>
          <w:rFonts w:ascii="Times New Roman" w:hAnsi="Times New Roman" w:cs="Times New Roman"/>
          <w:sz w:val="28"/>
          <w:szCs w:val="28"/>
        </w:rPr>
      </w:pPr>
      <w:r w:rsidRPr="00A85CFE">
        <w:rPr>
          <w:rFonts w:ascii="Times New Roman" w:hAnsi="Times New Roman" w:cs="Times New Roman"/>
          <w:sz w:val="28"/>
          <w:szCs w:val="28"/>
        </w:rPr>
        <w:t>Trên cơ sở kết quả nghiên cứu, nhiệm vụ đã xác định các thị trường xuất khẩu trọng điểm và tiềm năng đối với từng nhóm sản phẩm chủ lực; đề xuất hệ thống định hướng phát triển thị trường xuất khẩu theo hướng nâng cao giá trị gia tăng, phát triển chuỗi giá trị vùng, đa dạng hóa thị trường, tăng cường truy xuất nguồn gốc, thúc đẩy chuyển đổi xanh và chuyển đổi số, nâng cao khả năng thích ứng với biến động của chuỗi cung ứng toàn cầu. Đồng thời, nhiệm vụ đã xây dựng hệ thống giải pháp đồng bộ đối với ba nhóm chủ thể gồm các bộ, ngành trung ương, chính quyền địa phương và cộng đồng doanh nghiệp nhằm nâng cao năng lực cạnh tranh, phát triển hạ tầng logistics, tăng cường tận dụng các FTA, xây dựng thương hiệu vùng, hoàn thiện hệ thống thông tin thị trường và nâng cao hiệu quả công tác phát triển thị trường xuất khẩu.</w:t>
      </w:r>
    </w:p>
    <w:p w14:paraId="149E3567" w14:textId="77777777" w:rsidR="005356D7" w:rsidRDefault="00A85CFE" w:rsidP="00A85CFE">
      <w:pPr>
        <w:spacing w:before="240" w:after="120" w:line="240" w:lineRule="auto"/>
        <w:ind w:firstLine="709"/>
        <w:jc w:val="both"/>
        <w:rPr>
          <w:rFonts w:ascii="Times New Roman" w:hAnsi="Times New Roman" w:cs="Times New Roman"/>
          <w:sz w:val="28"/>
          <w:szCs w:val="28"/>
        </w:rPr>
      </w:pPr>
      <w:r w:rsidRPr="00A85CFE">
        <w:rPr>
          <w:rFonts w:ascii="Times New Roman" w:hAnsi="Times New Roman" w:cs="Times New Roman"/>
          <w:sz w:val="28"/>
          <w:szCs w:val="28"/>
        </w:rPr>
        <w:t>Kết quả nghiên cứu có giá trị tham khảo phục vụ xây dựng Chiến lược phát triển xuất nhập khẩu đến năm 2030, tầm nhìn đến năm 2045 và các chính sách phát triển xuất khẩu ở cấp vùng, địa phương; đồng thời có thể được vận dụng trực tiếp trong công tác quản lý nhà nước, xây dựng cơ chế, chính sách và triển khai các chương trình phát triển thị trường xuất khẩu tại khu vực Bắc Trung Bộ và duyên hải Trung Bộ, góp phần khai thác hiệu quả tiềm năng của vùng, nâng cao năng lực cạnh tranh và phát triển xuất khẩu theo hướng bền vững.</w:t>
      </w:r>
    </w:p>
    <w:p w14:paraId="17A7E3C1" w14:textId="0A8E6AA7" w:rsidR="003F4E5A" w:rsidRPr="00935722" w:rsidRDefault="003F4E5A" w:rsidP="00A85CFE">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6. Thời gian thực hiện: </w:t>
      </w:r>
      <w:r w:rsidRPr="00935722">
        <w:rPr>
          <w:rFonts w:ascii="Times New Roman" w:hAnsi="Times New Roman" w:cs="Times New Roman"/>
          <w:sz w:val="28"/>
          <w:szCs w:val="28"/>
        </w:rPr>
        <w:t>Từ tháng 6 năm 2025 đến tháng 5 năm 2026.</w:t>
      </w:r>
    </w:p>
    <w:p w14:paraId="1ED91B76" w14:textId="653520CF"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7. Kinh phí thực hiện: </w:t>
      </w:r>
      <w:r w:rsidR="00A85CFE">
        <w:rPr>
          <w:rFonts w:ascii="Times New Roman" w:hAnsi="Times New Roman" w:cs="Times New Roman"/>
          <w:sz w:val="28"/>
          <w:szCs w:val="28"/>
        </w:rPr>
        <w:t>380</w:t>
      </w:r>
      <w:r w:rsidRPr="00935722">
        <w:rPr>
          <w:rFonts w:ascii="Times New Roman" w:hAnsi="Times New Roman" w:cs="Times New Roman"/>
          <w:sz w:val="28"/>
          <w:szCs w:val="28"/>
        </w:rPr>
        <w:t xml:space="preserve"> triệu đồng, trong đó kinh phí từ ngân sách nhà nước là 3</w:t>
      </w:r>
      <w:r w:rsidR="00A85CFE">
        <w:rPr>
          <w:rFonts w:ascii="Times New Roman" w:hAnsi="Times New Roman" w:cs="Times New Roman"/>
          <w:sz w:val="28"/>
          <w:szCs w:val="28"/>
        </w:rPr>
        <w:t>80</w:t>
      </w:r>
      <w:r w:rsidRPr="00935722">
        <w:rPr>
          <w:rFonts w:ascii="Times New Roman" w:hAnsi="Times New Roman" w:cs="Times New Roman"/>
          <w:sz w:val="28"/>
          <w:szCs w:val="28"/>
        </w:rPr>
        <w:t xml:space="preserve"> triệu đồng; kinh phí từ nguồn khác: 0 đồng.</w:t>
      </w:r>
    </w:p>
    <w:p w14:paraId="09FF4820" w14:textId="77777777" w:rsidR="003F4E5A" w:rsidRPr="00935722" w:rsidRDefault="003F4E5A" w:rsidP="00935722">
      <w:pPr>
        <w:spacing w:before="240" w:after="120" w:line="240" w:lineRule="auto"/>
        <w:ind w:firstLine="709"/>
        <w:jc w:val="both"/>
        <w:rPr>
          <w:rFonts w:ascii="Times New Roman" w:hAnsi="Times New Roman" w:cs="Times New Roman"/>
          <w:sz w:val="28"/>
          <w:szCs w:val="28"/>
        </w:rPr>
      </w:pPr>
      <w:r w:rsidRPr="00935722">
        <w:rPr>
          <w:rFonts w:ascii="Times New Roman" w:hAnsi="Times New Roman" w:cs="Times New Roman"/>
          <w:sz w:val="28"/>
          <w:szCs w:val="28"/>
        </w:rPr>
        <w:t>Thông tin được công bố theo khoản 2 Điều 24 Thông tư số 14/2014/TT-BKHCN về công bố thông tin kết quả thực hiện nhiệm vụ khoa học và công nghệ sử dụng ngân sách nhà nước.</w:t>
      </w:r>
    </w:p>
    <w:p w14:paraId="479A3CDB" w14:textId="77777777" w:rsidR="003F4E5A" w:rsidRPr="00935722" w:rsidRDefault="003F4E5A" w:rsidP="00935722">
      <w:pPr>
        <w:spacing w:before="240" w:after="120" w:line="240" w:lineRule="auto"/>
        <w:ind w:firstLine="709"/>
        <w:jc w:val="both"/>
        <w:rPr>
          <w:rFonts w:ascii="Times New Roman" w:hAnsi="Times New Roman" w:cs="Times New Roman"/>
          <w:sz w:val="28"/>
          <w:szCs w:val="28"/>
        </w:rPr>
      </w:pPr>
    </w:p>
    <w:sectPr w:rsidR="003F4E5A" w:rsidRPr="00935722" w:rsidSect="00935722">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E35C1"/>
    <w:multiLevelType w:val="multilevel"/>
    <w:tmpl w:val="B2EE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530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E5A"/>
    <w:rsid w:val="003F4E5A"/>
    <w:rsid w:val="005356D7"/>
    <w:rsid w:val="005E72EE"/>
    <w:rsid w:val="00935722"/>
    <w:rsid w:val="00A85CFE"/>
    <w:rsid w:val="00AD27D2"/>
    <w:rsid w:val="00E93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EB31E"/>
  <w15:chartTrackingRefBased/>
  <w15:docId w15:val="{AEBDDE4C-9A32-45F8-A867-D42D85D6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4E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4E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4E5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4E5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4E5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4E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E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E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E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E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4E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4E5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4E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4E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4E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E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E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E5A"/>
    <w:rPr>
      <w:rFonts w:eastAsiaTheme="majorEastAsia" w:cstheme="majorBidi"/>
      <w:color w:val="272727" w:themeColor="text1" w:themeTint="D8"/>
    </w:rPr>
  </w:style>
  <w:style w:type="paragraph" w:styleId="Title">
    <w:name w:val="Title"/>
    <w:basedOn w:val="Normal"/>
    <w:next w:val="Normal"/>
    <w:link w:val="TitleChar"/>
    <w:uiPriority w:val="10"/>
    <w:qFormat/>
    <w:rsid w:val="003F4E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E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E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E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E5A"/>
    <w:pPr>
      <w:spacing w:before="160"/>
      <w:jc w:val="center"/>
    </w:pPr>
    <w:rPr>
      <w:i/>
      <w:iCs/>
      <w:color w:val="404040" w:themeColor="text1" w:themeTint="BF"/>
    </w:rPr>
  </w:style>
  <w:style w:type="character" w:customStyle="1" w:styleId="QuoteChar">
    <w:name w:val="Quote Char"/>
    <w:basedOn w:val="DefaultParagraphFont"/>
    <w:link w:val="Quote"/>
    <w:uiPriority w:val="29"/>
    <w:rsid w:val="003F4E5A"/>
    <w:rPr>
      <w:i/>
      <w:iCs/>
      <w:color w:val="404040" w:themeColor="text1" w:themeTint="BF"/>
    </w:rPr>
  </w:style>
  <w:style w:type="paragraph" w:styleId="ListParagraph">
    <w:name w:val="List Paragraph"/>
    <w:basedOn w:val="Normal"/>
    <w:uiPriority w:val="34"/>
    <w:qFormat/>
    <w:rsid w:val="003F4E5A"/>
    <w:pPr>
      <w:ind w:left="720"/>
      <w:contextualSpacing/>
    </w:pPr>
  </w:style>
  <w:style w:type="character" w:styleId="IntenseEmphasis">
    <w:name w:val="Intense Emphasis"/>
    <w:basedOn w:val="DefaultParagraphFont"/>
    <w:uiPriority w:val="21"/>
    <w:qFormat/>
    <w:rsid w:val="003F4E5A"/>
    <w:rPr>
      <w:i/>
      <w:iCs/>
      <w:color w:val="2F5496" w:themeColor="accent1" w:themeShade="BF"/>
    </w:rPr>
  </w:style>
  <w:style w:type="paragraph" w:styleId="IntenseQuote">
    <w:name w:val="Intense Quote"/>
    <w:basedOn w:val="Normal"/>
    <w:next w:val="Normal"/>
    <w:link w:val="IntenseQuoteChar"/>
    <w:uiPriority w:val="30"/>
    <w:qFormat/>
    <w:rsid w:val="003F4E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4E5A"/>
    <w:rPr>
      <w:i/>
      <w:iCs/>
      <w:color w:val="2F5496" w:themeColor="accent1" w:themeShade="BF"/>
    </w:rPr>
  </w:style>
  <w:style w:type="character" w:styleId="IntenseReference">
    <w:name w:val="Intense Reference"/>
    <w:basedOn w:val="DefaultParagraphFont"/>
    <w:uiPriority w:val="32"/>
    <w:qFormat/>
    <w:rsid w:val="003F4E5A"/>
    <w:rPr>
      <w:b/>
      <w:bCs/>
      <w:smallCaps/>
      <w:color w:val="2F5496" w:themeColor="accent1" w:themeShade="BF"/>
      <w:spacing w:val="5"/>
    </w:rPr>
  </w:style>
  <w:style w:type="paragraph" w:styleId="NormalWeb">
    <w:name w:val="Normal (Web)"/>
    <w:basedOn w:val="Normal"/>
    <w:uiPriority w:val="99"/>
    <w:unhideWhenUsed/>
    <w:rsid w:val="003F4E5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isselectedend">
    <w:name w:val="isselectedend"/>
    <w:basedOn w:val="Normal"/>
    <w:rsid w:val="003F4E5A"/>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515507">
      <w:bodyDiv w:val="1"/>
      <w:marLeft w:val="0"/>
      <w:marRight w:val="0"/>
      <w:marTop w:val="0"/>
      <w:marBottom w:val="0"/>
      <w:divBdr>
        <w:top w:val="none" w:sz="0" w:space="0" w:color="auto"/>
        <w:left w:val="none" w:sz="0" w:space="0" w:color="auto"/>
        <w:bottom w:val="none" w:sz="0" w:space="0" w:color="auto"/>
        <w:right w:val="none" w:sz="0" w:space="0" w:color="auto"/>
      </w:divBdr>
    </w:div>
    <w:div w:id="178738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2026-07-17T10:09:00Z</dcterms:created>
  <dcterms:modified xsi:type="dcterms:W3CDTF">2026-08-20T10:50:00Z</dcterms:modified>
</cp:coreProperties>
</file>